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C29" w:rsidRDefault="00E97E54">
      <w:pPr>
        <w:jc w:val="center"/>
      </w:pPr>
      <w:r>
        <w:rPr>
          <w:b/>
          <w:sz w:val="28"/>
          <w:szCs w:val="28"/>
        </w:rPr>
        <w:t xml:space="preserve">Уважаемые </w:t>
      </w:r>
      <w:proofErr w:type="gramStart"/>
      <w:r>
        <w:rPr>
          <w:b/>
          <w:sz w:val="28"/>
          <w:szCs w:val="28"/>
        </w:rPr>
        <w:t>получатели  детских</w:t>
      </w:r>
      <w:proofErr w:type="gramEnd"/>
      <w:r>
        <w:rPr>
          <w:b/>
          <w:sz w:val="28"/>
          <w:szCs w:val="28"/>
        </w:rPr>
        <w:t xml:space="preserve"> пособий!</w:t>
      </w:r>
    </w:p>
    <w:p w:rsidR="00766C29" w:rsidRDefault="00E97E54">
      <w:pPr>
        <w:ind w:firstLine="708"/>
        <w:jc w:val="both"/>
      </w:pPr>
      <w:r>
        <w:rPr>
          <w:sz w:val="28"/>
          <w:szCs w:val="28"/>
        </w:rPr>
        <w:t xml:space="preserve">Во исполнение обращения 25.03.2020 Президента Российской Федерации Путина В.В. гражданам России </w:t>
      </w:r>
      <w:bookmarkStart w:id="0" w:name="_GoBack"/>
      <w:r>
        <w:rPr>
          <w:sz w:val="28"/>
          <w:szCs w:val="28"/>
        </w:rPr>
        <w:t>продле</w:t>
      </w:r>
      <w:r>
        <w:rPr>
          <w:sz w:val="28"/>
          <w:szCs w:val="28"/>
        </w:rPr>
        <w:t>ваются на 6 месяцев (по 30.09.2020) следующие пособия и выплаты</w:t>
      </w:r>
      <w:bookmarkEnd w:id="0"/>
      <w:r>
        <w:rPr>
          <w:sz w:val="28"/>
          <w:szCs w:val="28"/>
        </w:rPr>
        <w:t>:</w:t>
      </w:r>
    </w:p>
    <w:tbl>
      <w:tblPr>
        <w:tblW w:w="104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694"/>
        <w:gridCol w:w="2693"/>
        <w:gridCol w:w="5051"/>
      </w:tblGrid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Наименование выплаты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Продлить по 30.09.2020 </w:t>
            </w:r>
            <w:r>
              <w:rPr>
                <w:sz w:val="22"/>
                <w:szCs w:val="28"/>
              </w:rPr>
              <w:t>автоматически без предоставления каких-либо документов (сведений)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Пример</w:t>
            </w:r>
          </w:p>
        </w:tc>
      </w:tr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Пособие на ребенка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Продлевается на 6 месяцев для всех заявлений, срок перерегистрации которых наступает с 01.04.2020, но не более достижения ребенком возраста 18 лет, а обучающимся </w:t>
            </w:r>
            <w:r>
              <w:rPr>
                <w:sz w:val="22"/>
                <w:szCs w:val="28"/>
              </w:rPr>
              <w:t>в образовательных организациях по очной форме обучения – до 23 лет.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1. Пособие на ребенка назначено по 31.03.2020. Срок предоставления пособия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2. Пособие на ребенка назначено по 30.04.2020.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пособия продлен </w:t>
            </w:r>
            <w:r>
              <w:rPr>
                <w:b/>
                <w:sz w:val="22"/>
                <w:szCs w:val="28"/>
              </w:rPr>
              <w:t>по 30.0</w:t>
            </w:r>
            <w:r>
              <w:rPr>
                <w:b/>
                <w:sz w:val="22"/>
                <w:szCs w:val="28"/>
              </w:rPr>
              <w:t>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3. Пособие на ребенка назначено по 31.05.2020.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пособия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И т.д.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4. Пособие на ребенка назначено 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пособия </w:t>
            </w:r>
            <w:r>
              <w:rPr>
                <w:b/>
                <w:sz w:val="22"/>
                <w:szCs w:val="28"/>
              </w:rPr>
              <w:t>не продляется.</w:t>
            </w:r>
          </w:p>
        </w:tc>
      </w:tr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Ежемесячная денежная выплата на детей </w:t>
            </w:r>
            <w:r>
              <w:rPr>
                <w:sz w:val="22"/>
                <w:szCs w:val="28"/>
              </w:rPr>
              <w:t>первого-второго года жизни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Продлевается на 6 месяцев для всех заявлений, срок перерегистрации которых наступает с 01.04.2020, но не более месяца достижения ребенком возраста 2 лет.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1. Выплата назначена по 31.03.2020. 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</w:t>
            </w:r>
            <w:r>
              <w:rPr>
                <w:b/>
                <w:sz w:val="22"/>
                <w:szCs w:val="28"/>
              </w:rPr>
              <w:t xml:space="preserve">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2. Выплата назначена по 30.04.2020.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3. Выплата назначена по 31.05.2020.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И т.д.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4. Выплата назначена 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Срок предоставления выплат</w:t>
            </w:r>
            <w:r>
              <w:rPr>
                <w:sz w:val="22"/>
                <w:szCs w:val="28"/>
              </w:rPr>
              <w:t xml:space="preserve">ы </w:t>
            </w:r>
            <w:r>
              <w:rPr>
                <w:b/>
                <w:sz w:val="22"/>
                <w:szCs w:val="28"/>
              </w:rPr>
              <w:t>не продляется.</w:t>
            </w:r>
          </w:p>
        </w:tc>
      </w:tr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Ежемесячная денежная выплата на третьего ребенка и (или) последующих детей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Продлевается на 6 месяцев для всех заявлений, срок перерегистрации которых наступает с 01.04.2020, но не более месяца достижения ребенком возраста 3 лет.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1. Выплата назначена по 31.03.2020. 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2. Выплата назначена по 30.04.2020.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3. Выплата назначена по 31.05.2020.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</w:t>
            </w:r>
            <w:r>
              <w:rPr>
                <w:b/>
                <w:sz w:val="22"/>
                <w:szCs w:val="28"/>
              </w:rPr>
              <w:t>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И т.д.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4. Выплата назначена 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</w:t>
            </w:r>
            <w:r>
              <w:rPr>
                <w:b/>
                <w:sz w:val="22"/>
                <w:szCs w:val="28"/>
              </w:rPr>
              <w:t>не продляется.</w:t>
            </w:r>
          </w:p>
        </w:tc>
      </w:tr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Ежемесячная выплата в связи с рождением (усыновлением) первого ребенка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Продлевается на 6 месяцев для всех заявлений, срок перерегистрации которых наступает с </w:t>
            </w:r>
            <w:r>
              <w:rPr>
                <w:sz w:val="22"/>
                <w:szCs w:val="28"/>
              </w:rPr>
              <w:t>25.03.2020.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1. Выплата назначена по 31.03.2020. 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2. Выплата назначена по 15.04.2020.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3. Выплата назначена по 12.06.2020.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продлен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И т.д.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4. Выплата назначена 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Срок предоставления выплаты </w:t>
            </w:r>
            <w:r>
              <w:rPr>
                <w:b/>
                <w:sz w:val="22"/>
                <w:szCs w:val="28"/>
              </w:rPr>
              <w:t>не продляется.</w:t>
            </w:r>
          </w:p>
        </w:tc>
      </w:tr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lastRenderedPageBreak/>
              <w:t xml:space="preserve">Компенсационная выплата </w:t>
            </w:r>
            <w:r>
              <w:rPr>
                <w:bCs/>
                <w:sz w:val="22"/>
                <w:szCs w:val="28"/>
              </w:rPr>
              <w:t xml:space="preserve">в связи с расходами по оплате жилых помещений, коммунальных и других видов услуг членам семей </w:t>
            </w:r>
            <w:r>
              <w:rPr>
                <w:bCs/>
                <w:sz w:val="22"/>
                <w:szCs w:val="28"/>
              </w:rPr>
              <w:t>погибших (умерших) военнослужащих и сотрудников некоторых федеральных органов исполнительной власти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Продлевается на 6 месяцев для всех заявлений, назначенных с 01.10.2019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1. Компенсационная выплата назначена с 01.12.2019 </w:t>
            </w:r>
            <w:r>
              <w:rPr>
                <w:b/>
                <w:sz w:val="22"/>
                <w:szCs w:val="28"/>
              </w:rPr>
              <w:t>по 31.05.2020.</w:t>
            </w:r>
            <w:r>
              <w:rPr>
                <w:sz w:val="22"/>
                <w:szCs w:val="28"/>
              </w:rPr>
              <w:t xml:space="preserve"> Срок продлен на осно</w:t>
            </w:r>
            <w:r>
              <w:rPr>
                <w:sz w:val="22"/>
                <w:szCs w:val="28"/>
              </w:rPr>
              <w:t xml:space="preserve">вании имеющихся документов (оригинала платежного документа за последний месяц)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2. Компенсационная выплата назначена с 01.10.2019 по 31.03.2020. Срок продлен на основании имеющихся документов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4. Компенсационная выплата назначен</w:t>
            </w:r>
            <w:r>
              <w:rPr>
                <w:sz w:val="22"/>
                <w:szCs w:val="28"/>
              </w:rPr>
              <w:t xml:space="preserve">а с 01.04.2020 по 30.09.2020. </w:t>
            </w:r>
            <w:r>
              <w:rPr>
                <w:b/>
                <w:sz w:val="22"/>
                <w:szCs w:val="28"/>
              </w:rPr>
              <w:t>Срок не изменяется</w:t>
            </w:r>
            <w:r>
              <w:rPr>
                <w:sz w:val="22"/>
                <w:szCs w:val="28"/>
              </w:rPr>
              <w:t>.</w:t>
            </w:r>
          </w:p>
        </w:tc>
      </w:tr>
      <w:tr w:rsidR="00766C29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Компенсационная выплата отдельным категориям граждан, работающим и проживающим на территории Ростовской области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Продлевается на 6 месяцев для всех заявлений, назначенных с 01.10.2019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1. Компенсационная выплата назначена с 01.12.2019 </w:t>
            </w:r>
            <w:r>
              <w:rPr>
                <w:b/>
                <w:sz w:val="22"/>
                <w:szCs w:val="28"/>
              </w:rPr>
              <w:t>по 31.05.2020.</w:t>
            </w:r>
            <w:r>
              <w:rPr>
                <w:sz w:val="22"/>
                <w:szCs w:val="28"/>
              </w:rPr>
              <w:t xml:space="preserve"> Срок продлен на основании имеющихся документов (оригинала платежного документа за последний месяц)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t>2. Компенсационная выплата назначена с 01.10.2019 по 31.03.2020. Срок продлен</w:t>
            </w:r>
            <w:r>
              <w:rPr>
                <w:sz w:val="22"/>
                <w:szCs w:val="28"/>
              </w:rPr>
              <w:t xml:space="preserve"> на основании имеющихся документов </w:t>
            </w:r>
            <w:r>
              <w:rPr>
                <w:b/>
                <w:sz w:val="22"/>
                <w:szCs w:val="28"/>
              </w:rPr>
              <w:t>по 30.09.2020.</w:t>
            </w:r>
          </w:p>
          <w:p w:rsidR="00766C29" w:rsidRDefault="00E97E54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4. Компенсационная выплата назначена с 01.04.2020 по 30.09.2020. </w:t>
            </w:r>
            <w:r>
              <w:rPr>
                <w:b/>
                <w:sz w:val="22"/>
                <w:szCs w:val="28"/>
              </w:rPr>
              <w:t>Срок не изменяется</w:t>
            </w:r>
            <w:r>
              <w:rPr>
                <w:sz w:val="22"/>
                <w:szCs w:val="28"/>
              </w:rPr>
              <w:t>.</w:t>
            </w:r>
          </w:p>
        </w:tc>
      </w:tr>
    </w:tbl>
    <w:p w:rsidR="00766C29" w:rsidRDefault="00766C29">
      <w:pPr>
        <w:ind w:firstLine="708"/>
        <w:jc w:val="both"/>
        <w:rPr>
          <w:sz w:val="28"/>
          <w:szCs w:val="28"/>
        </w:rPr>
      </w:pPr>
    </w:p>
    <w:tbl>
      <w:tblPr>
        <w:tblW w:w="10206" w:type="dxa"/>
        <w:tblLook w:val="0000" w:firstRow="0" w:lastRow="0" w:firstColumn="0" w:lastColumn="0" w:noHBand="0" w:noVBand="0"/>
      </w:tblPr>
      <w:tblGrid>
        <w:gridCol w:w="3402"/>
        <w:gridCol w:w="3823"/>
        <w:gridCol w:w="2981"/>
      </w:tblGrid>
      <w:tr w:rsidR="00766C29">
        <w:trPr>
          <w:trHeight w:val="213"/>
        </w:trPr>
        <w:tc>
          <w:tcPr>
            <w:tcW w:w="3402" w:type="dxa"/>
            <w:shd w:val="clear" w:color="auto" w:fill="auto"/>
            <w:vAlign w:val="center"/>
          </w:tcPr>
          <w:p w:rsidR="00766C29" w:rsidRDefault="00766C29">
            <w:pPr>
              <w:jc w:val="center"/>
              <w:rPr>
                <w:sz w:val="28"/>
                <w:szCs w:val="28"/>
              </w:rPr>
            </w:pPr>
          </w:p>
          <w:p w:rsidR="00766C29" w:rsidRDefault="00E97E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</w:p>
        </w:tc>
        <w:tc>
          <w:tcPr>
            <w:tcW w:w="3823" w:type="dxa"/>
            <w:shd w:val="clear" w:color="auto" w:fill="auto"/>
          </w:tcPr>
          <w:p w:rsidR="00766C29" w:rsidRDefault="00E97E54">
            <w:pPr>
              <w:ind w:left="35"/>
              <w:rPr>
                <w:color w:val="FFFFFF"/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766C29" w:rsidRDefault="00766C29">
            <w:pPr>
              <w:jc w:val="right"/>
              <w:rPr>
                <w:sz w:val="28"/>
                <w:szCs w:val="28"/>
              </w:rPr>
            </w:pPr>
          </w:p>
          <w:p w:rsidR="00766C29" w:rsidRDefault="00E97E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Елисеева</w:t>
            </w:r>
          </w:p>
        </w:tc>
      </w:tr>
    </w:tbl>
    <w:p w:rsidR="00766C29" w:rsidRDefault="00766C29">
      <w:pPr>
        <w:jc w:val="both"/>
        <w:rPr>
          <w:sz w:val="20"/>
          <w:szCs w:val="20"/>
        </w:rPr>
      </w:pPr>
    </w:p>
    <w:p w:rsidR="00766C29" w:rsidRDefault="00E97E54">
      <w:pPr>
        <w:tabs>
          <w:tab w:val="left" w:pos="4320"/>
          <w:tab w:val="center" w:pos="487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Смеян Светлана Александровна </w:t>
      </w:r>
    </w:p>
    <w:p w:rsidR="00766C29" w:rsidRDefault="00E97E54">
      <w:pPr>
        <w:tabs>
          <w:tab w:val="left" w:pos="4320"/>
          <w:tab w:val="center" w:pos="4875"/>
        </w:tabs>
        <w:jc w:val="both"/>
        <w:rPr>
          <w:sz w:val="22"/>
          <w:szCs w:val="22"/>
        </w:rPr>
      </w:pPr>
      <w:r>
        <w:rPr>
          <w:sz w:val="22"/>
          <w:szCs w:val="22"/>
        </w:rPr>
        <w:t>+7(863) 219-76-89</w:t>
      </w:r>
    </w:p>
    <w:p w:rsidR="00766C29" w:rsidRDefault="00E97E54">
      <w:pPr>
        <w:tabs>
          <w:tab w:val="left" w:pos="4320"/>
          <w:tab w:val="center" w:pos="4875"/>
        </w:tabs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Жарикова</w:t>
      </w:r>
      <w:proofErr w:type="spellEnd"/>
      <w:r>
        <w:rPr>
          <w:sz w:val="22"/>
          <w:szCs w:val="22"/>
        </w:rPr>
        <w:t xml:space="preserve"> Елена Александровна </w:t>
      </w:r>
    </w:p>
    <w:p w:rsidR="00766C29" w:rsidRDefault="00E97E54">
      <w:pPr>
        <w:tabs>
          <w:tab w:val="left" w:pos="4320"/>
          <w:tab w:val="center" w:pos="4875"/>
        </w:tabs>
        <w:jc w:val="both"/>
      </w:pPr>
      <w:r>
        <w:rPr>
          <w:sz w:val="22"/>
          <w:szCs w:val="22"/>
        </w:rPr>
        <w:t xml:space="preserve">+7 (863) 234-22-55 </w:t>
      </w:r>
    </w:p>
    <w:sectPr w:rsidR="00766C29">
      <w:footerReference w:type="default" r:id="rId7"/>
      <w:footerReference w:type="first" r:id="rId8"/>
      <w:pgSz w:w="11906" w:h="16838"/>
      <w:pgMar w:top="567" w:right="567" w:bottom="709" w:left="1134" w:header="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97E54">
      <w:r>
        <w:separator/>
      </w:r>
    </w:p>
  </w:endnote>
  <w:endnote w:type="continuationSeparator" w:id="0">
    <w:p w:rsidR="00000000" w:rsidRDefault="00E9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C29" w:rsidRDefault="00766C2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C29" w:rsidRDefault="00E97E54">
    <w:pPr>
      <w:pStyle w:val="ad"/>
    </w:pPr>
    <w:r>
      <w:t>26.03.2020</w:t>
    </w:r>
  </w:p>
  <w:p w:rsidR="00766C29" w:rsidRDefault="00E97E54">
    <w:pPr>
      <w:pStyle w:val="ad"/>
    </w:pPr>
    <w:proofErr w:type="gramStart"/>
    <w:r>
      <w:t>дело</w:t>
    </w:r>
    <w:proofErr w:type="gramEnd"/>
    <w:r>
      <w:t xml:space="preserve"> город, область\27-17_2004_продление на 6 месяцев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97E54">
      <w:r>
        <w:separator/>
      </w:r>
    </w:p>
  </w:footnote>
  <w:footnote w:type="continuationSeparator" w:id="0">
    <w:p w:rsidR="00000000" w:rsidRDefault="00E9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C29"/>
    <w:rsid w:val="00766C29"/>
    <w:rsid w:val="00E9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136EA75-72ED-4EF9-BEE2-086632C3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963E2"/>
    <w:pPr>
      <w:keepNext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2F0096"/>
    <w:rPr>
      <w:strike w:val="0"/>
      <w:dstrike w:val="0"/>
      <w:color w:val="868788"/>
      <w:u w:val="none"/>
      <w:effect w:val="none"/>
    </w:rPr>
  </w:style>
  <w:style w:type="character" w:customStyle="1" w:styleId="a3">
    <w:name w:val="Основной текст Знак"/>
    <w:basedOn w:val="a0"/>
    <w:qFormat/>
    <w:rsid w:val="009F3283"/>
    <w:rPr>
      <w:b/>
      <w:sz w:val="24"/>
    </w:rPr>
  </w:style>
  <w:style w:type="character" w:customStyle="1" w:styleId="3">
    <w:name w:val="Основной текст 3 Знак"/>
    <w:basedOn w:val="a0"/>
    <w:link w:val="3"/>
    <w:qFormat/>
    <w:rsid w:val="009F3283"/>
    <w:rPr>
      <w:b/>
      <w:sz w:val="28"/>
    </w:rPr>
  </w:style>
  <w:style w:type="character" w:customStyle="1" w:styleId="10">
    <w:name w:val="Заголовок 1 Знак"/>
    <w:basedOn w:val="a0"/>
    <w:link w:val="1"/>
    <w:qFormat/>
    <w:rsid w:val="009963E2"/>
    <w:rPr>
      <w:b/>
      <w:sz w:val="22"/>
    </w:rPr>
  </w:style>
  <w:style w:type="character" w:customStyle="1" w:styleId="a4">
    <w:name w:val="Верхний колонтитул Знак"/>
    <w:basedOn w:val="a0"/>
    <w:qFormat/>
    <w:rsid w:val="00875A10"/>
    <w:rPr>
      <w:sz w:val="24"/>
      <w:szCs w:val="24"/>
    </w:rPr>
  </w:style>
  <w:style w:type="character" w:customStyle="1" w:styleId="a5">
    <w:name w:val="Нижний колонтитул Знак"/>
    <w:basedOn w:val="a0"/>
    <w:qFormat/>
    <w:rsid w:val="00875A10"/>
    <w:rPr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sz w:val="23"/>
      <w:szCs w:val="23"/>
      <w:lang w:val="en-U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9F3283"/>
    <w:pPr>
      <w:spacing w:line="240" w:lineRule="atLeast"/>
      <w:jc w:val="center"/>
    </w:pPr>
    <w:rPr>
      <w:b/>
      <w:szCs w:val="20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Balloon Text"/>
    <w:basedOn w:val="a"/>
    <w:semiHidden/>
    <w:qFormat/>
    <w:rsid w:val="00355B59"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rsid w:val="009F3283"/>
    <w:pPr>
      <w:spacing w:line="240" w:lineRule="atLeast"/>
      <w:jc w:val="center"/>
    </w:pPr>
    <w:rPr>
      <w:b/>
      <w:sz w:val="28"/>
      <w:szCs w:val="20"/>
    </w:rPr>
  </w:style>
  <w:style w:type="paragraph" w:styleId="ac">
    <w:name w:val="header"/>
    <w:basedOn w:val="a"/>
    <w:unhideWhenUsed/>
    <w:rsid w:val="00875A10"/>
    <w:pPr>
      <w:tabs>
        <w:tab w:val="center" w:pos="4677"/>
        <w:tab w:val="right" w:pos="9355"/>
      </w:tabs>
    </w:pPr>
  </w:style>
  <w:style w:type="paragraph" w:styleId="ad">
    <w:name w:val="footer"/>
    <w:basedOn w:val="a"/>
    <w:unhideWhenUsed/>
    <w:rsid w:val="00875A10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0D4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4EA1F-D66A-403D-B91A-A479FB48E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</dc:creator>
  <dc:description/>
  <cp:lastModifiedBy>Бернацкий Д.В.</cp:lastModifiedBy>
  <cp:revision>37</cp:revision>
  <cp:lastPrinted>2020-03-26T19:43:00Z</cp:lastPrinted>
  <dcterms:created xsi:type="dcterms:W3CDTF">2019-03-01T07:42:00Z</dcterms:created>
  <dcterms:modified xsi:type="dcterms:W3CDTF">2020-03-27T05:00:00Z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